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D7DC4" w14:textId="62853CFC" w:rsidR="006D3511" w:rsidRDefault="006D3511" w:rsidP="006D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Анализ </w:t>
      </w:r>
      <w:r w:rsidR="00D70C05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эффективности </w:t>
      </w:r>
      <w:bookmarkStart w:id="0" w:name="_GoBack"/>
      <w:bookmarkEnd w:id="0"/>
      <w:r w:rsidRPr="006B4AB5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с</w:t>
      </w:r>
      <w:r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истемы сопровождения профессионального самоопределения молодежи </w:t>
      </w:r>
    </w:p>
    <w:p w14:paraId="550B815C" w14:textId="45DDF1EB" w:rsidR="006D3511" w:rsidRPr="006B4AB5" w:rsidRDefault="006D3511" w:rsidP="006D35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в Республике Мордовия</w:t>
      </w:r>
      <w:r w:rsidR="00BD53CE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 xml:space="preserve"> на </w:t>
      </w:r>
      <w:r w:rsidR="003102E3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30</w:t>
      </w:r>
      <w:r w:rsidR="00BD53CE"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.01.2021 г.</w:t>
      </w:r>
    </w:p>
    <w:p w14:paraId="356E88CE" w14:textId="77777777" w:rsidR="006D3511" w:rsidRPr="006B4AB5" w:rsidRDefault="006D3511" w:rsidP="006D351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6C830D44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 настоящее время систему профессиональной ориентации следует рассматривать в качестве одного из ключевых факторов, обеспечивающих формирование и развитие кадрового потенциала региона в соответствии с потребностями регионального рынка труда.</w:t>
      </w:r>
    </w:p>
    <w:p w14:paraId="7AA0E003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Приоритетными направлениями инновационного развития в регионе являются: фармация, железнодорожное машиностроение, силовая электроника, электротехника, светотехника, производство кабелей и оптоволокна, производство резиновых и пластмассовых изделий, индустрия строительных материалов, пищевая и перерабатывающая промышленность, агропромышленный комплекс. В условиях реализации инвестиционных проектов и масштабных мероприятий активно развивается индустрия гостеприимства: туристический, ресторанный и гостиничный бизнес.</w:t>
      </w:r>
    </w:p>
    <w:p w14:paraId="08BECC1A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последнее время наибольшим спросом у работодателей пользуются представители рабочих профессий и специальностей технического профиля. </w:t>
      </w: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По аналитическим данным Службы занятости населения Республики Мордовия, на среднесрочную перспективу прогнозируется повышенный спрос на рабочих высокой квалификации: слесарей-ремонтников, машинистов различного технологического оборудования, электрогазосварщиков, электромонтеров всех профилей. Не будет снижаться спрос на специалистов: инженеров-конструкторов, инженеров-технологов, врачей различных профилей, среднего медицинского персонала, специалистов торговли и общественного питания. В связи с развивающимся процессом цифровизации возрастет спрос на специалистов </w:t>
      </w: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en-US"/>
        </w:rPr>
        <w:t>IT</w:t>
      </w: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-сферы.</w:t>
      </w:r>
    </w:p>
    <w:p w14:paraId="1AA8C269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 2016 года наблюдается восстановление положительной динамики основных макроэкономических показателей социально-экономического развития Республики Мордовия в условиях оживления потребительского рынка, наращивания темпов строительства жилья и производственных площадей, активизации внешнеэкономической деятельности, а также восстановления деловой и инвестиционной активности в таких отраслях экономики региона, как промышленность, строительство, транспорт, торговля, общественное питание. В рамках стратегического направления по обеспечению устойчивого экономического роста возникает необходимость реализовывать мероприятия, направленные на улучшение обеспеченности отраслей экономики квалифицированными трудовыми ресурсами.</w:t>
      </w:r>
    </w:p>
    <w:p w14:paraId="5736FC20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6B4A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В то же время существует ряд проблем и противоречий, выступающих внешними вызовами по отношению к формируемой Системе:</w:t>
      </w:r>
    </w:p>
    <w:p w14:paraId="73734A7D" w14:textId="77777777" w:rsidR="006D3511" w:rsidRPr="006B4AB5" w:rsidRDefault="006D3511" w:rsidP="006D3511">
      <w:pPr>
        <w:numPr>
          <w:ilvl w:val="0"/>
          <w:numId w:val="7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сохраняющийся дисбаланс между кадровыми потребностями экономики и выпуском специалистов из образовательных организаций;</w:t>
      </w:r>
    </w:p>
    <w:p w14:paraId="28FD88B6" w14:textId="77777777" w:rsidR="006D3511" w:rsidRPr="006B4AB5" w:rsidRDefault="006D3511" w:rsidP="006D3511">
      <w:pPr>
        <w:numPr>
          <w:ilvl w:val="0"/>
          <w:numId w:val="7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сокращение основного источника трудовых ресурсов – численности населения в трудоспособном возрасте;</w:t>
      </w:r>
    </w:p>
    <w:p w14:paraId="217265CB" w14:textId="77777777" w:rsidR="006D3511" w:rsidRPr="006B4AB5" w:rsidRDefault="006D3511" w:rsidP="006D3511">
      <w:pPr>
        <w:numPr>
          <w:ilvl w:val="0"/>
          <w:numId w:val="7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дефицит кадров со средним профессиональным образованием, особенно по техническим специальностям.</w:t>
      </w:r>
    </w:p>
    <w:p w14:paraId="3CB7CEA6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B4A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В целях нормативного урегулирования работы по созданию условий для успешной социализации и дальнейшей самореализации молодежи в Республике Мордовия утверждены Комплекс мер по развитию системы профессиональной ориентации и общественно полезной деятельности учащихся на 2016 – 2020 годы (распоряжение Правительства Республики Мордовия от 21.12.2016 г. №739 – Р), Комплекс мер по развитию эффективных практик предпрофессиональной подготовки детей-инвалидов и детей с ограниченными возможностями здоровья в Республике Мордовия (распоряжение Правительства Республики Мордовия от 18 июля 2017 г. №458 - Р).</w:t>
      </w:r>
    </w:p>
    <w:p w14:paraId="727F8F18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6B4AB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lastRenderedPageBreak/>
        <w:t>Республика Мордовия имеет развитую сеть образовательных организаций, способную предоставлять все виды образовательных услуг (от общего до высшего и постдипломного образования). В регионе функционируют 307 организаций дошкольного образования, 248 организаций общего образования, 44 организации дополнительного образования детей, 27 образовательных организаций среднего профессионального образования и 3 образовательных организации высшего образования.</w:t>
      </w:r>
    </w:p>
    <w:p w14:paraId="22A16EED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Работа по сопровождению профессионального самоопределения разных категорий обучающихся (воспитанники детских садов, школьники, студенты профессиональных образовательных организаций и вузов) ведется через различные виды и формы деятельности, в том числе:</w:t>
      </w:r>
    </w:p>
    <w:p w14:paraId="26294075" w14:textId="77777777" w:rsidR="006D3511" w:rsidRPr="006B4AB5" w:rsidRDefault="006D3511" w:rsidP="006D3511">
      <w:pPr>
        <w:numPr>
          <w:ilvl w:val="0"/>
          <w:numId w:val="2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олимпиады, конкурсы, выставки, ярмарки, фестивали профессионального мастерства;</w:t>
      </w:r>
    </w:p>
    <w:p w14:paraId="179A917D" w14:textId="77777777" w:rsidR="006D3511" w:rsidRPr="006B4AB5" w:rsidRDefault="006D3511" w:rsidP="006D3511">
      <w:pPr>
        <w:numPr>
          <w:ilvl w:val="0"/>
          <w:numId w:val="2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профессиональные пробы на площадках профессиональных образовательных организаций, вузов, предприятий;</w:t>
      </w:r>
    </w:p>
    <w:p w14:paraId="1FCC18BE" w14:textId="77777777" w:rsidR="006D3511" w:rsidRPr="006B4AB5" w:rsidRDefault="006D3511" w:rsidP="006D3511">
      <w:pPr>
        <w:numPr>
          <w:ilvl w:val="0"/>
          <w:numId w:val="2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индивидуальное и групповое консультирование по вопросам профессионального самоопределения;</w:t>
      </w:r>
    </w:p>
    <w:p w14:paraId="73DDEA91" w14:textId="77777777" w:rsidR="006D3511" w:rsidRPr="006B4AB5" w:rsidRDefault="006D3511" w:rsidP="006D3511">
      <w:pPr>
        <w:numPr>
          <w:ilvl w:val="0"/>
          <w:numId w:val="2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дни открытых дверей в профессиональных образовательных организациях;</w:t>
      </w:r>
    </w:p>
    <w:p w14:paraId="237CA9B3" w14:textId="77777777" w:rsidR="006D3511" w:rsidRPr="006B4AB5" w:rsidRDefault="006D3511" w:rsidP="006D3511">
      <w:pPr>
        <w:numPr>
          <w:ilvl w:val="0"/>
          <w:numId w:val="2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экскурсии в образовательные организации высшего и среднего профессионального образования, на предприятия, в музеи, посвящённые становлению и развитию отраслей экономики и профессий;</w:t>
      </w:r>
    </w:p>
    <w:p w14:paraId="0086F699" w14:textId="77777777" w:rsidR="006D3511" w:rsidRPr="006B4AB5" w:rsidRDefault="006D3511" w:rsidP="006D3511">
      <w:pPr>
        <w:numPr>
          <w:ilvl w:val="0"/>
          <w:numId w:val="2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оказание профориентационных услуг и психологическая поддержка населения в центрах занятости населения;</w:t>
      </w:r>
    </w:p>
    <w:p w14:paraId="54AEF265" w14:textId="77777777" w:rsidR="006D3511" w:rsidRPr="006B4AB5" w:rsidRDefault="006D3511" w:rsidP="006D3511">
      <w:pPr>
        <w:numPr>
          <w:ilvl w:val="0"/>
          <w:numId w:val="2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курсы повышения квалификации специалистов, курирующих профориентационную работу в образовательных организациях;</w:t>
      </w:r>
    </w:p>
    <w:p w14:paraId="5695E9FA" w14:textId="77777777" w:rsidR="006D3511" w:rsidRPr="006B4AB5" w:rsidRDefault="006D3511" w:rsidP="006D3511">
      <w:pPr>
        <w:numPr>
          <w:ilvl w:val="0"/>
          <w:numId w:val="2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ярмарки профессий;</w:t>
      </w:r>
    </w:p>
    <w:p w14:paraId="503E0698" w14:textId="77777777" w:rsidR="006D3511" w:rsidRPr="006B4AB5" w:rsidRDefault="006D3511" w:rsidP="006D3511">
      <w:pPr>
        <w:numPr>
          <w:ilvl w:val="0"/>
          <w:numId w:val="2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временная занятость несовершеннолетних граждан в возрасте от 14 до 18 лет в свободное от учебы время;</w:t>
      </w:r>
    </w:p>
    <w:p w14:paraId="768FC8D6" w14:textId="77777777" w:rsidR="006D3511" w:rsidRPr="006B4AB5" w:rsidRDefault="006D3511" w:rsidP="006D3511">
      <w:pPr>
        <w:numPr>
          <w:ilvl w:val="0"/>
          <w:numId w:val="2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интерактивные профориентационные программы для детей в возрасте от года до 14 лет: развивающие занятия для малышей, групповые образовательные программы для школьников, необычные сценарии мероприятий, квестов.</w:t>
      </w:r>
    </w:p>
    <w:p w14:paraId="0518AEDC" w14:textId="77777777" w:rsidR="006D3511" w:rsidRPr="006B4AB5" w:rsidRDefault="006D3511" w:rsidP="006D3511">
      <w:pPr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Реализуются республиканские профориентационные проекты «Город мастеров», «Калейдоскоп профессий», «Старт в профессию», профориентационная мастерская «Время выбирать профессию – место Мордовия», направленные на формирование у подростков и молодежи компетенций, позволяющих осуществлять сознательный, самостоятельный профессиональный выбор с учетом социально-экономической специфики региона. </w:t>
      </w:r>
    </w:p>
    <w:p w14:paraId="1EF8DDCE" w14:textId="77777777" w:rsidR="006D3511" w:rsidRPr="006B4AB5" w:rsidRDefault="006D3511" w:rsidP="006D3511">
      <w:pPr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Республика Мордовия является активным участником федеральных профориентационных мероприятий: профориентационного проекта по ранней профориентации «Билет в будущее», «</w:t>
      </w: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en-US"/>
        </w:rPr>
        <w:t>Za</w:t>
      </w: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собой», онлайн-уроков «</w:t>
      </w:r>
      <w:proofErr w:type="spellStart"/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ПроеКТОриЯ</w:t>
      </w:r>
      <w:proofErr w:type="spellEnd"/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», ежегодной акции «Неделя без турникетов» и др.</w:t>
      </w:r>
    </w:p>
    <w:p w14:paraId="4C61DDEF" w14:textId="77777777" w:rsidR="006D3511" w:rsidRPr="006B4AB5" w:rsidRDefault="006D3511" w:rsidP="006D3511">
      <w:pPr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Количество участников мероприятий ежегодно возрастает, в 2019 – 2020 учебном году их численность составила около 60,0 тыс. человек.</w:t>
      </w:r>
    </w:p>
    <w:p w14:paraId="618BF935" w14:textId="77777777" w:rsidR="006D3511" w:rsidRPr="006B4AB5" w:rsidRDefault="006D3511" w:rsidP="006D3511">
      <w:pPr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В условиях инклюзивной образовательной среды особое внимание уделяется профессиональному самоопределению детей-инвалидов и детей с ограниченными возможностями здоровья. Реализация Комплекса мер по развитию эффективных практик предпрофессиональной подготовки детей-инвалидов и детей с ограниченными возможностями здоровья позволила создать на базе общеобразовательных организаций создано 3 Центра карьеры и 13 мастерских для реализации программ предпрофессиональной подготовки по направлениям: веб-дизайн, робототехника, автомеханика, поварское и парикмахерское искусство, швейное дело, монтаж РЭА, гостиничный сервис, переплетное дело, столярная мастерская. За период реализации Комплекса мер 2017 – 2020 годов в мероприятиях профориентационной направленности </w:t>
      </w: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>приняло участие более 1000 обучающихся, более 650 родителей получили консультации по вопросам профессионального самоопределения детей и формирования у них первичных профессиональных трудовых навыков. Консультирование родителей по вопросам профессионального самоопределения обучающихся проводится также в рамках Региональной службы оказания психолого-педагогической, методической и консультативной помощи гражданам, имеющим детей и желающим принять на воспитание в свои семьи детей, оставшихся без попечения родителей, Республики Мордовия.</w:t>
      </w:r>
    </w:p>
    <w:p w14:paraId="51E448DC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B4A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С 2016 по 2020 годы проведен ряд исследовательских и экспериментальных мероприятий, результатом которых является организационно-методический механизм системы профессиональной ориентации Республики Мордовия. В рамках деятельности федеральной экспериментальной площадки по теме «Создание региональной системы психолого-педагогического сопровождения профессионального самоопределения обучающихся в условиях непрерывного образования как фактора их успешной социализации и конкурентоспособности на региональном рынке  труда» (2016 – 2018 гг.) на площадке ГБУ ДПО «Мордовский республиканский институт образования» проведены исследования состояния профориентационной работы в Республике Мордовия, подготовлены методические пособия для педагогов и родителей, разработаны дополнительные общеразвивающие программы и образовательные пособия для обучающихся; организовано повышение квалификации педагогических кадров, направленное на формирование профессиональной компетентности педагогов в части профессионального самоопределения обучающихся. Повышение квалификации ежегодно проходит более 200 педагогов Республики Мордовия. На регулярной основе проходит региональная интернет-конференция «Сопровождение профессионального самоопределения обучающихся в условиях муниципальной образовательной среды: опыт и перспективы развития» и конкурс профориентационных проектов «Идея-</w:t>
      </w:r>
      <w:proofErr w:type="spellStart"/>
      <w:r w:rsidRPr="006B4A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prof</w:t>
      </w:r>
      <w:proofErr w:type="spellEnd"/>
      <w:r w:rsidRPr="006B4A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».</w:t>
      </w:r>
    </w:p>
    <w:p w14:paraId="3DCBFB43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B4A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Деятельность региональной экспериментальной площадки (2017 – 2019 гг.) по апробации методического инструментария «Ранняя профориентация: технология и методика работы с детьми дошкольного возраста» в 52 дошкольных образовательных организациях Республики Мордовия позволила организовать внедрение методики, направленной на формирование у дошкольников представления о профессиях через этнокультурное воспитание и профессиональное самоопределение.</w:t>
      </w:r>
    </w:p>
    <w:p w14:paraId="5572FCED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B4A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Огромным потенциалом для реализации профориентационных задач в Республике Мордовия обладает система дополнительного образования детей. В республике функционирует 2 стационарных и один мобильный детские технопарки – </w:t>
      </w:r>
      <w:proofErr w:type="spellStart"/>
      <w:r w:rsidRPr="006B4A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кванториумы</w:t>
      </w:r>
      <w:proofErr w:type="spellEnd"/>
      <w:r w:rsidRPr="006B4A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. Для развития талантов у детей и молодежи созданы Дом научной коллаборации на базе Национального исследовательского Мордовского государственного университета имени Н. П. Огарёва, Региональный центр выявления, поддержки и развития способностей и талантов у детей и молодежи «Мира» на базе ГБУ ДПО РМ «Центр непрерывного повышения профессионального мастерства педагогических работников «Педагог 13.ру». Дополнительные общеобразовательные программы и интенсивы позволяют обучающимся не только приобретать новые знания и практические навыки, но и формируют осознанное отношение к выбору дальнейшего профессионального пути.</w:t>
      </w:r>
    </w:p>
    <w:p w14:paraId="375DE3CB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B4AB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Высокая техническая оснащенность организаций дополнительного образования детей позволяет развивать сетевые модели для </w:t>
      </w:r>
      <w:r w:rsidRPr="006B4A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изучения предметной области «Технология» и способствует внедрению на уровнях основного общего и среднего общего образования новых методов обучения и воспитания.</w:t>
      </w:r>
    </w:p>
    <w:p w14:paraId="27F8B877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Предметная область «Технология» является организующим ядром вхождения в мир технологий, в том числе: материальных, информационных, коммуникационных, когнитивных и социальных. В рамках освоения предметной области «Технология»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самоопределение и ориентация обучающихся на деятельность в различных социальных сферах, обеспечивается преемственность перехода обучающихся от общего образования к среднему профессиональному, высшему образованию и трудовой деятельности. Для инновационной экономики одинаково важны как высокий уровень владения современными технологиями, так и способность осваивать новые и разрабатывать не существующие еще сегодня технологии.</w:t>
      </w:r>
    </w:p>
    <w:p w14:paraId="0BC97F48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6B4A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рамках федерального проекта «Современная школа» в образовательных организациях, находящихся в сельской местности и малых городах, в 2019 – 2020 годах создано 69 центров образования естественно-научной и технологической направленности «Точка роста», к 2024 году их будет еще 90. Таким образом, за счет внедрения сетевой модели обучающиеся 100 % школ республики, расположенных в сельской местности и малых городах, смогут изучать предметы на </w:t>
      </w:r>
      <w:proofErr w:type="spellStart"/>
      <w:r w:rsidRPr="006B4A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высокооснащенных</w:t>
      </w:r>
      <w:proofErr w:type="spellEnd"/>
      <w:r w:rsidRPr="006B4A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B4A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ученико</w:t>
      </w:r>
      <w:proofErr w:type="spellEnd"/>
      <w:r w:rsidRPr="006B4A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-местах. Одним из приоритетов проекта «Точка роста» является изменение подходов к преподаванию предметной области «Технология», переход в плоскость оказания обучающимся информационной, психолого-педагогической и </w:t>
      </w:r>
      <w:proofErr w:type="spellStart"/>
      <w:r w:rsidRPr="006B4A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деятельностно</w:t>
      </w:r>
      <w:proofErr w:type="spellEnd"/>
      <w:r w:rsidRPr="006B4AB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-практической поддержки в формировании собственной позиции в ситуациях социального и профессионального самоопределения, в становлении ответственного, субъектного отношения к содержанию своего образования, поэтапного принятия решения о пути продолжения образования и будущей профессиональной деятельности.</w:t>
      </w:r>
    </w:p>
    <w:p w14:paraId="4C249CA9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В Республике Мордовия реализуется движение </w:t>
      </w:r>
      <w:proofErr w:type="spellStart"/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WorldSkills</w:t>
      </w:r>
      <w:proofErr w:type="spellEnd"/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, используются инструменты конкурсов профессионального мастерства «Молодые профессионалы» (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WorldSkills</w:t>
      </w:r>
      <w:proofErr w:type="spellEnd"/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en-US"/>
        </w:rPr>
        <w:t>Russia</w:t>
      </w: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») и «</w:t>
      </w:r>
      <w:proofErr w:type="spellStart"/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Абилимпикс</w:t>
      </w:r>
      <w:proofErr w:type="spellEnd"/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», «WSR – юниоры». Среди студентов СПО проходят традиционные конкурсы профессионального мастерства: 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«Лучший по профессии», «Студент года», «Шаг в профессию».</w:t>
      </w:r>
    </w:p>
    <w:p w14:paraId="339ADF61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В сопровождение профессионального самоопределения всех возрастных категорий населения вовлечены организации и объединения, имеющие разное ведомственное подчинение:</w:t>
      </w:r>
    </w:p>
    <w:p w14:paraId="577859DD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ГКУ «Центр занятости населения «Саранский», муниципальные центры занятости, подведомственные Министерству социальной защиты, труда и занятости населения Республики Мордовия;</w:t>
      </w:r>
    </w:p>
    <w:p w14:paraId="3F1C5405" w14:textId="77777777" w:rsidR="006D3511" w:rsidRPr="006B4AB5" w:rsidRDefault="006D3511" w:rsidP="006D3511">
      <w:pPr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профессиональные образовательные организации Республики Мордовия;</w:t>
      </w:r>
    </w:p>
    <w:p w14:paraId="3CD00A66" w14:textId="77777777" w:rsidR="006D3511" w:rsidRPr="006B4AB5" w:rsidRDefault="006D3511" w:rsidP="006D3511">
      <w:pPr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некоммерческие организации;</w:t>
      </w:r>
    </w:p>
    <w:p w14:paraId="142BC8F1" w14:textId="77777777" w:rsidR="006D3511" w:rsidRPr="006B4AB5" w:rsidRDefault="006D3511" w:rsidP="006D3511">
      <w:pPr>
        <w:tabs>
          <w:tab w:val="left" w:pos="993"/>
          <w:tab w:val="left" w:pos="1276"/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крупные предприятия экономической сферы, участвующие в реализации профориентационных программ для школьников и студентов.</w:t>
      </w:r>
    </w:p>
    <w:p w14:paraId="6EC88FE1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Таким образом, в настоящее время в Республике Мордовия обеспечена доступность профориентационных услуг, благодаря государственным и негосударственным организациям, занимающимся этим видом деятельности.</w:t>
      </w:r>
    </w:p>
    <w:p w14:paraId="1F448BC6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Методическое сопровождение профориентационной работы осуществляет ГБУ ДПО РМ «Центр непрерывного повышения профессионального мастерства педагогических работников «Педагог </w:t>
      </w:r>
      <w:proofErr w:type="gramStart"/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13.ру</w:t>
      </w:r>
      <w:proofErr w:type="gramEnd"/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». В качестве форм повышения квалификации и методической работы с педагогами, осуществляющими профориентационную работу со школьниками, используются:</w:t>
      </w:r>
    </w:p>
    <w:p w14:paraId="23B2E719" w14:textId="77777777" w:rsidR="006D3511" w:rsidRPr="006B4AB5" w:rsidRDefault="006D3511" w:rsidP="006D3511">
      <w:pPr>
        <w:numPr>
          <w:ilvl w:val="0"/>
          <w:numId w:val="3"/>
        </w:numPr>
        <w:tabs>
          <w:tab w:val="left" w:pos="993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стратегические и консультационные сессии, семинары, конференции, курсы повышения квалификации;</w:t>
      </w:r>
    </w:p>
    <w:p w14:paraId="21587E74" w14:textId="77777777" w:rsidR="006D3511" w:rsidRPr="006B4AB5" w:rsidRDefault="006D3511" w:rsidP="006D3511">
      <w:pPr>
        <w:numPr>
          <w:ilvl w:val="0"/>
          <w:numId w:val="3"/>
        </w:numPr>
        <w:tabs>
          <w:tab w:val="left" w:pos="993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конкурсы методических разработок.</w:t>
      </w:r>
    </w:p>
    <w:p w14:paraId="5AF7EFD8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Таким образом, о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сновная проблема</w:t>
      </w:r>
      <w:r w:rsidRPr="006B4A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профориентационной работе со школьниками в Республике Мордовия </w:t>
      </w:r>
      <w:r w:rsidRPr="006B4A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Pr="006B4A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это неупорядоченность развитой </w:t>
      </w:r>
      <w:proofErr w:type="spellStart"/>
      <w:r w:rsidRPr="006B4A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профориентационно</w:t>
      </w:r>
      <w:proofErr w:type="spellEnd"/>
      <w:r w:rsidRPr="006B4A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значимой среды, связанная с отсутствием государственной координации профориентационной работы на региональном уровне и развитых механизмов многоуровневого </w:t>
      </w:r>
      <w:proofErr w:type="spellStart"/>
      <w:r w:rsidRPr="006B4A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межинституционального</w:t>
      </w:r>
      <w:proofErr w:type="spellEnd"/>
      <w:r w:rsidRPr="006B4AB5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партнёрства в профориентационной работе.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Частными сторонами обозначенной проблемы являются следующие:</w:t>
      </w:r>
    </w:p>
    <w:p w14:paraId="74B92B26" w14:textId="77777777" w:rsidR="006D3511" w:rsidRPr="006B4AB5" w:rsidRDefault="006D3511" w:rsidP="006D3511">
      <w:pPr>
        <w:numPr>
          <w:ilvl w:val="0"/>
          <w:numId w:val="5"/>
        </w:numPr>
        <w:tabs>
          <w:tab w:val="left" w:pos="993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недостаточное соответствие содержания профориентационной работы с детьми и молодёжью структуре актуальных и перспективных кадровых потребностей региональной экономики;</w:t>
      </w:r>
    </w:p>
    <w:p w14:paraId="7EB95067" w14:textId="77777777" w:rsidR="006D3511" w:rsidRPr="006B4AB5" w:rsidRDefault="006D3511" w:rsidP="006D3511">
      <w:pPr>
        <w:numPr>
          <w:ilvl w:val="0"/>
          <w:numId w:val="5"/>
        </w:numPr>
        <w:tabs>
          <w:tab w:val="left" w:pos="993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использование взаимоисключающих подходов в профориентационной работе со школьниками со стороны различных заинтересованных субъектов (образовательные организации различных типов; службы занятости; специализированные организации, оказывающие профориентационные услуги; частные профконсультанты; работодатели), нередко имеющих противоречивые интересы и разные традиции работы;</w:t>
      </w:r>
    </w:p>
    <w:p w14:paraId="264E8C83" w14:textId="77777777" w:rsidR="006D3511" w:rsidRPr="006B4AB5" w:rsidRDefault="006D3511" w:rsidP="006D3511">
      <w:pPr>
        <w:numPr>
          <w:ilvl w:val="0"/>
          <w:numId w:val="5"/>
        </w:numPr>
        <w:tabs>
          <w:tab w:val="left" w:pos="993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несогласованность в действиях государственных организаций, ведущих профориентационную работу со школьниками и имеющих различное ведомственное подчинение (отсутствие единого плана работы, неупорядоченность и дублирование мероприятий);</w:t>
      </w:r>
    </w:p>
    <w:p w14:paraId="2E713244" w14:textId="77777777" w:rsidR="006D3511" w:rsidRPr="006B4AB5" w:rsidRDefault="006D3511" w:rsidP="006D3511">
      <w:pPr>
        <w:numPr>
          <w:ilvl w:val="0"/>
          <w:numId w:val="5"/>
        </w:numPr>
        <w:tabs>
          <w:tab w:val="left" w:pos="993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бессистемность работы с обучающимися на различных ступенях образования, отсутствие непрерывности и преемственности в процессе профессионального самоопределения;</w:t>
      </w:r>
    </w:p>
    <w:p w14:paraId="47A228C7" w14:textId="77777777" w:rsidR="006D3511" w:rsidRPr="006B4AB5" w:rsidRDefault="006D3511" w:rsidP="006D3511">
      <w:pPr>
        <w:numPr>
          <w:ilvl w:val="0"/>
          <w:numId w:val="5"/>
        </w:numPr>
        <w:tabs>
          <w:tab w:val="left" w:pos="993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слабая включённость предприятий-работодателей в профориентационную работу со школьниками;</w:t>
      </w:r>
    </w:p>
    <w:p w14:paraId="33033E79" w14:textId="77777777" w:rsidR="006D3511" w:rsidRPr="006B4AB5" w:rsidRDefault="006D3511" w:rsidP="006D3511">
      <w:pPr>
        <w:numPr>
          <w:ilvl w:val="0"/>
          <w:numId w:val="5"/>
        </w:numPr>
        <w:tabs>
          <w:tab w:val="left" w:pos="993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различное качество реализуемых профориентационных программ, мероприятий и оказываемых услуг по сопровождению профессионального самоопределения обучающихся; во многих случаях используются устаревшие подходы, содержание, формы и методики; заметен избыток информирующих и дефицит практико-ориентированных форм; в ряде случаев работа ведётся формально; на недостаточном уровне ведётся работа с родителями обучающихся в контексте их подготовки к профессиональному выбору;</w:t>
      </w:r>
    </w:p>
    <w:p w14:paraId="1E807C2E" w14:textId="77777777" w:rsidR="006D3511" w:rsidRPr="006B4AB5" w:rsidRDefault="006D3511" w:rsidP="006D3511">
      <w:pPr>
        <w:numPr>
          <w:ilvl w:val="0"/>
          <w:numId w:val="5"/>
        </w:numPr>
        <w:tabs>
          <w:tab w:val="left" w:pos="993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разрозненность информационного профориентационного значимого пространства, в том числе отсутствие общедоступной информации о качестве и результативности профориентационной работы в регионе, районах, муниципальных образованиях.</w:t>
      </w:r>
    </w:p>
    <w:p w14:paraId="4228AA7B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Вторая значимая проблема состоит в нацеленности большей части реализуемых профориентационных мероприятий на привлечение молодёжи к профессиям, актуально востребованных экономикой региона, при этом</w:t>
      </w:r>
      <w:r w:rsidRPr="006B4A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AB5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недостаточно решаются задачи подготовки растущего человека к самостоятельному, осознанному и ответственному профессиональному выбору и к более широко понимаемому профессиональному самоопределению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 построению и освоению образовательной и карьерной траектории.</w:t>
      </w:r>
    </w:p>
    <w:p w14:paraId="2D210C3F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целях решения обозначенным проблем в Республике Мордовия необходимо:</w:t>
      </w:r>
    </w:p>
    <w:p w14:paraId="67DFA560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формирование целостной системы профессиональной ориентации для обеспечения процесса профессионального самоопределения граждан в соответствии с потребностями рынка труда и повышение эффективности системы профессионального образования;</w:t>
      </w:r>
    </w:p>
    <w:p w14:paraId="09D84193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совершенствование научно-методической и организационной базы профориентационной деятельности в Республике Мордовия;</w:t>
      </w:r>
    </w:p>
    <w:p w14:paraId="485854E1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развитие системы взаимодействия субъектов Системы профориентационной работы в регионе;</w:t>
      </w:r>
    </w:p>
    <w:p w14:paraId="7FBD2994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совершенствование уровня профессиональной компетентности специалистов в сфере профориентационной работы;</w:t>
      </w:r>
    </w:p>
    <w:p w14:paraId="16F11DE9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совершенствование перечня и форм предоставления профориентационных услуг; популяризация рабочих профессий и инженерно-технических специальностей;</w:t>
      </w:r>
    </w:p>
    <w:p w14:paraId="3B1532F6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формирование единой информационной системы профессиональной ориентации и сопровождения профессиональной карьеры населения Республики Мордовия.</w:t>
      </w:r>
    </w:p>
    <w:p w14:paraId="3750CD80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качестве основных </w:t>
      </w:r>
      <w:r w:rsidRPr="006B4AB5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>дефицитов</w:t>
      </w:r>
      <w:r w:rsidRPr="006B4A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условий, необходимых для построения системы результативной профориентационной работы в Республике Мордовия, могут быть обозначены:</w:t>
      </w:r>
    </w:p>
    <w:p w14:paraId="31E881F1" w14:textId="77777777" w:rsidR="006D3511" w:rsidRPr="006B4AB5" w:rsidRDefault="006D3511" w:rsidP="006D3511">
      <w:pPr>
        <w:numPr>
          <w:ilvl w:val="0"/>
          <w:numId w:val="6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отсутствие единого научно-методического подхода к организации профориентационной деятельности </w:t>
      </w: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на региональном уровне, что задерживает развитие </w:t>
      </w: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lastRenderedPageBreak/>
        <w:t>инновационных форм и содержания профориентационной работы с детьми и молодёжью, адекватных запросам динамично меняющейся экономики и развивающегося общества;</w:t>
      </w:r>
    </w:p>
    <w:p w14:paraId="3FCDB73E" w14:textId="77777777" w:rsidR="006D3511" w:rsidRPr="006B4AB5" w:rsidRDefault="006D3511" w:rsidP="006D3511">
      <w:pPr>
        <w:numPr>
          <w:ilvl w:val="0"/>
          <w:numId w:val="6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недостаточная подготовленность специалистов, ответственных за решение профориентационных задач в образовательных организациях, к работе на основе современных подходов, технологий и форм работы, а также недостаток самих специалистов такого рода;</w:t>
      </w:r>
    </w:p>
    <w:p w14:paraId="51FBA44F" w14:textId="77777777" w:rsidR="006D3511" w:rsidRPr="006B4AB5" w:rsidRDefault="006D3511" w:rsidP="006D3511">
      <w:pPr>
        <w:numPr>
          <w:ilvl w:val="0"/>
          <w:numId w:val="6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распределение функций профориентационной деятельности по различным должностям работников системы образования, для которых эта работа носит характер дополнительной нагрузки, зачастую не оплачиваемой, что приводит к перегруженности, размыванию ответственности и низкой мотивации сотрудников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DDB3BEC" w14:textId="77777777" w:rsidR="006D3511" w:rsidRPr="006B4AB5" w:rsidRDefault="006D3511" w:rsidP="006D3511">
      <w:pPr>
        <w:numPr>
          <w:ilvl w:val="0"/>
          <w:numId w:val="6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недостаток ресурсных центров профориентационной работы, других специально оборудованных площадок (мастерских, лабораторий и пр.) для проведения практико-ориентированных профориентационных занятий с обучающимися различного возраста;</w:t>
      </w:r>
    </w:p>
    <w:p w14:paraId="1E96A2AE" w14:textId="77777777" w:rsidR="006D3511" w:rsidRPr="006B4AB5" w:rsidRDefault="006D3511" w:rsidP="006D3511">
      <w:pPr>
        <w:numPr>
          <w:ilvl w:val="0"/>
          <w:numId w:val="6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отсутствие модели профориентационной работы на уровне муниципального образования;</w:t>
      </w:r>
    </w:p>
    <w:p w14:paraId="13EBADCD" w14:textId="77777777" w:rsidR="006D3511" w:rsidRPr="006B4AB5" w:rsidRDefault="006D3511" w:rsidP="006D3511">
      <w:pPr>
        <w:numPr>
          <w:ilvl w:val="0"/>
          <w:numId w:val="6"/>
        </w:numPr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отсутствие инструментов экспертизы качества профориентационных мероприятий, программ, услуг.</w:t>
      </w:r>
    </w:p>
    <w:p w14:paraId="53775AFA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на настоящем этапе основной </w:t>
      </w:r>
      <w:r w:rsidRPr="006B4AB5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вектор развития профориентационной работы</w:t>
      </w:r>
      <w:r w:rsidRPr="006B4A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обучающимися в Республике Мордовия таков: от обеспечения доступности профориентационных услуг, практик и программ – к повышению их качества, педагогической и социально-экономической результативности.</w:t>
      </w:r>
    </w:p>
    <w:p w14:paraId="24EA09EE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числе позитивных факторов,</w:t>
      </w:r>
      <w:r w:rsidRPr="006B4A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AB5">
        <w:rPr>
          <w:rFonts w:ascii="Times New Roman" w:eastAsia="Calibri" w:hAnsi="Times New Roman" w:cs="Times New Roman"/>
          <w:bCs/>
          <w:i/>
          <w:iCs/>
          <w:color w:val="000000" w:themeColor="text1"/>
          <w:sz w:val="24"/>
          <w:szCs w:val="24"/>
        </w:rPr>
        <w:t xml:space="preserve">способствующих формированию и развитию 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Системы, можно отметить следующие:</w:t>
      </w:r>
    </w:p>
    <w:p w14:paraId="418BB286" w14:textId="77777777" w:rsidR="006D3511" w:rsidRPr="006B4AB5" w:rsidRDefault="006D3511" w:rsidP="006D3511">
      <w:pPr>
        <w:pStyle w:val="a4"/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Включение профориентационной работы со школьниками в круг значимых приоритетов кадровой и образовательной политики региона.</w:t>
      </w:r>
    </w:p>
    <w:p w14:paraId="274C87F6" w14:textId="77777777" w:rsidR="006D3511" w:rsidRPr="006B4AB5" w:rsidRDefault="006D3511" w:rsidP="006D35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Продолжение работы в рамках федерального профориентационного проекта «Билет в будущее», обеспечивающего </w:t>
      </w:r>
      <w:proofErr w:type="spellStart"/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персонализованную</w:t>
      </w:r>
      <w:proofErr w:type="spellEnd"/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навигацию профессионального самоопределения обучающихся.</w:t>
      </w:r>
    </w:p>
    <w:p w14:paraId="3E08B492" w14:textId="77777777" w:rsidR="006D3511" w:rsidRPr="006B4AB5" w:rsidRDefault="006D3511" w:rsidP="006D3511">
      <w:pPr>
        <w:pStyle w:val="a4"/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Активное развитие инновационного кластера экономики Республики Мордовия и возрастание потребности в кадрах, готовых к работе с передовыми технологиями и обладающих перспективными компетенциями. Базовая готовность к овладению такими компетенциями и их использованию в профессиональной деятельности формируется на раннем этапе профориентационного сопровождения профессионального самоопределения и требует современных подходов, содержания и форм профориентационной работы со школьниками.</w:t>
      </w:r>
    </w:p>
    <w:p w14:paraId="6F041476" w14:textId="77777777" w:rsidR="006D3511" w:rsidRPr="006B4AB5" w:rsidRDefault="006D3511" w:rsidP="006D3511">
      <w:pPr>
        <w:pStyle w:val="a4"/>
        <w:numPr>
          <w:ilvl w:val="0"/>
          <w:numId w:val="1"/>
        </w:numPr>
        <w:tabs>
          <w:tab w:val="left" w:pos="1134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Возрастающее осознание всеми основными субъектами, заинтересованными в качестве и результативности процесса сопровождения профессионального самоопределения детей и молодёжи Республики Мордовия (государственные органы управления, образовательные организации и педагогическое сообщество, работодатели, обучающиеся и их родители, специалисты в области сопровождения профессионального самоопределения), значимости профориентационной работы и необходимости придания ей системного, научно обоснованного, перспективно-ориентированного характера.</w:t>
      </w:r>
    </w:p>
    <w:p w14:paraId="0A91E164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Вместе с тем, существуют и </w:t>
      </w:r>
      <w:r w:rsidRPr="006B4AB5">
        <w:rPr>
          <w:rFonts w:ascii="Times New Roman" w:eastAsia="Calibri" w:hAnsi="Times New Roman" w:cs="Times New Roman"/>
          <w:b/>
          <w:i/>
          <w:iCs/>
          <w:color w:val="000000" w:themeColor="text1"/>
          <w:sz w:val="24"/>
          <w:szCs w:val="24"/>
        </w:rPr>
        <w:t>факторы, препятствующие развитию</w:t>
      </w:r>
      <w:r w:rsidRPr="006B4AB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Системы, в том числе:</w:t>
      </w:r>
    </w:p>
    <w:p w14:paraId="198069CF" w14:textId="77777777" w:rsidR="006D3511" w:rsidRPr="006B4AB5" w:rsidRDefault="006D3511" w:rsidP="006D3511">
      <w:pPr>
        <w:numPr>
          <w:ilvl w:val="0"/>
          <w:numId w:val="4"/>
        </w:numPr>
        <w:tabs>
          <w:tab w:val="left" w:pos="1134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неготовность ряда субъектов (работодатели, представители родительской общественности, в некоторой степени образовательные организации) к выстраиванию системных партнёрских отношений для совместного решения профориентационных задач;</w:t>
      </w:r>
    </w:p>
    <w:p w14:paraId="6E67F1AE" w14:textId="77777777" w:rsidR="006D3511" w:rsidRPr="006B4AB5" w:rsidRDefault="006D3511" w:rsidP="006D3511">
      <w:pPr>
        <w:numPr>
          <w:ilvl w:val="0"/>
          <w:numId w:val="4"/>
        </w:numPr>
        <w:tabs>
          <w:tab w:val="left" w:pos="1134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распространённость мифов и предрассудков о мире труда и профессий, ценностные деформации, особенно распространённые в родительской среде и, в свою очередь, деформирующие процесс профессионального самоопределения подростков;</w:t>
      </w:r>
    </w:p>
    <w:p w14:paraId="24AF84FE" w14:textId="77777777" w:rsidR="006D3511" w:rsidRPr="006B4AB5" w:rsidRDefault="006D3511" w:rsidP="006D3511">
      <w:pPr>
        <w:numPr>
          <w:ilvl w:val="0"/>
          <w:numId w:val="4"/>
        </w:numPr>
        <w:tabs>
          <w:tab w:val="left" w:pos="1134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иллюзия «достаточности» проводимой профориентационной работы на уровне отдельной организации, вызванная во многом отсутствием единой региональной системы </w:t>
      </w: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мониторинга и оценки качества и результативности деятельности по сопровождению профессионального самоопределения детей и молодёжи;</w:t>
      </w:r>
    </w:p>
    <w:p w14:paraId="7C8DC396" w14:textId="77777777" w:rsidR="006D3511" w:rsidRPr="006B4AB5" w:rsidRDefault="006D3511" w:rsidP="006D3511">
      <w:pPr>
        <w:numPr>
          <w:ilvl w:val="0"/>
          <w:numId w:val="4"/>
        </w:numPr>
        <w:tabs>
          <w:tab w:val="left" w:pos="1134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недостаточное понимание значимости деятельности по сопровождению профессионального самоопределения школьников у определённой части учительского сообщества.</w:t>
      </w:r>
    </w:p>
    <w:p w14:paraId="65953DFD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Дальнейшее развитие системы профориентации осложняется тем, что на федеральном уровне нет организации, которая бы занималась разработкой, экспертизой, апробаций и внедрением новых форм и методов профориентации обучающихся, а также целенаправленной профессиональной подготовкой и переподготовкой специалистов в области профессиональной ориентации молодежи. Данные полномочия в современной ситуации развития образования делегируются регионам, которые учитывают в региональной системе специфические требования территорий, а также факторы, формирующие региональный рынок труда и рынок образовательных услуг, взаимоотношения между различными ветвями власти и ведомствами.</w:t>
      </w:r>
    </w:p>
    <w:p w14:paraId="2977ED5A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целях координации профориентационной работы, оперативного решения возникающих вопросов, разграничения зон ответственности на законодательном уровне в республике необходимо создать Координационный совет при Министерстве образования Республики Мордовия по вопросам профессиональной ориентации обучающихся, куда войдут представители всех заинтересованных структур: Министерства социальной защиты, труда и занятости населения Республики Мордовия; Министерства промышленности, науки и новых технологий Республики Мордовия; Министерства культуры, национальной политики, туризма и архивного дела Республики Мордовия; Министерства спорта, молодёжной политики и туризма Республики Мордовия; работодателей.</w:t>
      </w:r>
    </w:p>
    <w:p w14:paraId="78D95262" w14:textId="77777777" w:rsidR="006D3511" w:rsidRPr="006B4AB5" w:rsidRDefault="006D3511" w:rsidP="006D3511">
      <w:pPr>
        <w:tabs>
          <w:tab w:val="left" w:pos="184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B4A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согласованного и целеполагающего взаимодействия между институтами исполнительной власти, работодателями, учебными заведениями зависит эффективное функционирование всей системы профориентационной работы республики и в конечном итоге обеспечение региональной экономики квалифицированными кадрами.</w:t>
      </w:r>
    </w:p>
    <w:p w14:paraId="443A7EC0" w14:textId="77777777" w:rsidR="006D3511" w:rsidRPr="006B4AB5" w:rsidRDefault="006D3511" w:rsidP="006D3511">
      <w:pPr>
        <w:shd w:val="clear" w:color="auto" w:fill="FFFFFF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9448BC" w14:textId="4FF7AAFA" w:rsidR="00B328DE" w:rsidRPr="006D3511" w:rsidRDefault="00B328D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328DE" w:rsidRPr="006D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B41"/>
    <w:multiLevelType w:val="hybridMultilevel"/>
    <w:tmpl w:val="0AE0A300"/>
    <w:lvl w:ilvl="0" w:tplc="E05A7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1F1C"/>
    <w:multiLevelType w:val="hybridMultilevel"/>
    <w:tmpl w:val="7B4A683E"/>
    <w:lvl w:ilvl="0" w:tplc="E1A63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CB5DC3"/>
    <w:multiLevelType w:val="hybridMultilevel"/>
    <w:tmpl w:val="74508250"/>
    <w:lvl w:ilvl="0" w:tplc="D63441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7D3C5E"/>
    <w:multiLevelType w:val="hybridMultilevel"/>
    <w:tmpl w:val="58CAC88C"/>
    <w:lvl w:ilvl="0" w:tplc="E1A63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E6020"/>
    <w:multiLevelType w:val="hybridMultilevel"/>
    <w:tmpl w:val="F1C4857A"/>
    <w:lvl w:ilvl="0" w:tplc="E1A633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E4B3B"/>
    <w:multiLevelType w:val="hybridMultilevel"/>
    <w:tmpl w:val="AF62D4D4"/>
    <w:lvl w:ilvl="0" w:tplc="E05A7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22F94"/>
    <w:multiLevelType w:val="hybridMultilevel"/>
    <w:tmpl w:val="FFC49166"/>
    <w:lvl w:ilvl="0" w:tplc="E1A63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FF"/>
    <w:rsid w:val="003102E3"/>
    <w:rsid w:val="006D3511"/>
    <w:rsid w:val="00B328DE"/>
    <w:rsid w:val="00B63CFF"/>
    <w:rsid w:val="00BD53CE"/>
    <w:rsid w:val="00D7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9D15"/>
  <w15:chartTrackingRefBased/>
  <w15:docId w15:val="{9A968690-B157-428A-ADD4-666A7D8C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5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1 Знак,Use Case List Paragraph Знак,Нумерованый список Знак,List Paragraph1 Знак"/>
    <w:link w:val="a4"/>
    <w:uiPriority w:val="34"/>
    <w:locked/>
    <w:rsid w:val="006D3511"/>
  </w:style>
  <w:style w:type="paragraph" w:styleId="a4">
    <w:name w:val="List Paragraph"/>
    <w:aliases w:val="Bullet 1,Use Case List Paragraph,Нумерованый список,List Paragraph1"/>
    <w:basedOn w:val="a"/>
    <w:link w:val="a3"/>
    <w:uiPriority w:val="34"/>
    <w:qFormat/>
    <w:rsid w:val="006D3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3400</Words>
  <Characters>19386</Characters>
  <Application>Microsoft Office Word</Application>
  <DocSecurity>0</DocSecurity>
  <Lines>161</Lines>
  <Paragraphs>45</Paragraphs>
  <ScaleCrop>false</ScaleCrop>
  <Company/>
  <LinksUpToDate>false</LinksUpToDate>
  <CharactersWithSpaces>22741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</cp:revision>
  <dcterms:created xsi:type="dcterms:W3CDTF">2021-07-29T22:54:00Z</dcterms:created>
  <dcterms:modified xsi:type="dcterms:W3CDTF">2021-07-30T08:35:00Z</dcterms:modified>
</cp:coreProperties>
</file>